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56F17" w14:textId="13173C54" w:rsidR="002B7E8C" w:rsidRDefault="00BA1C33" w:rsidP="008E013C">
      <w:pPr>
        <w:jc w:val="center"/>
      </w:pPr>
      <w:r>
        <w:rPr>
          <w:noProof/>
        </w:rPr>
        <w:drawing>
          <wp:inline distT="0" distB="0" distL="0" distR="0" wp14:anchorId="71A3C6AE" wp14:editId="3309EED5">
            <wp:extent cx="5486400" cy="3986530"/>
            <wp:effectExtent l="76200" t="76200" r="133350" b="128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98653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D722726" w14:textId="1F54C555" w:rsidR="000B5E15" w:rsidRDefault="000B5E15" w:rsidP="008E013C">
      <w:pPr>
        <w:jc w:val="center"/>
      </w:pPr>
    </w:p>
    <w:p w14:paraId="12231058" w14:textId="573349CA" w:rsidR="000B5E15" w:rsidRDefault="000B5E15" w:rsidP="000B5E15">
      <w:pPr>
        <w:jc w:val="both"/>
      </w:pPr>
      <w:r w:rsidRPr="00FC57D9">
        <w:rPr>
          <w:color w:val="222222"/>
          <w:sz w:val="24"/>
          <w:szCs w:val="24"/>
          <w:shd w:val="clear" w:color="auto" w:fill="FFFFFF"/>
        </w:rPr>
        <w:t xml:space="preserve">Poor </w:t>
      </w:r>
      <w:r>
        <w:rPr>
          <w:color w:val="222222"/>
          <w:sz w:val="24"/>
          <w:szCs w:val="24"/>
          <w:shd w:val="clear" w:color="auto" w:fill="FFFFFF"/>
        </w:rPr>
        <w:t>solubility</w:t>
      </w:r>
      <w:r w:rsidRPr="00FC57D9">
        <w:rPr>
          <w:color w:val="222222"/>
          <w:sz w:val="24"/>
          <w:szCs w:val="24"/>
          <w:shd w:val="clear" w:color="auto" w:fill="FFFFFF"/>
        </w:rPr>
        <w:t xml:space="preserve"> of some compounds impaired the achievement of pure </w:t>
      </w:r>
      <w:r w:rsidRPr="00FC57D9">
        <w:rPr>
          <w:color w:val="222222"/>
          <w:sz w:val="24"/>
          <w:szCs w:val="24"/>
          <w:shd w:val="clear" w:color="auto" w:fill="FFFFFF"/>
          <w:vertAlign w:val="superscript"/>
        </w:rPr>
        <w:t>13</w:t>
      </w:r>
      <w:r w:rsidRPr="00FC57D9">
        <w:rPr>
          <w:color w:val="222222"/>
          <w:sz w:val="24"/>
          <w:szCs w:val="24"/>
          <w:shd w:val="clear" w:color="auto" w:fill="FFFFFF"/>
        </w:rPr>
        <w:t>C NMR spectr</w:t>
      </w:r>
      <w:r>
        <w:rPr>
          <w:color w:val="222222"/>
          <w:sz w:val="24"/>
          <w:szCs w:val="24"/>
          <w:shd w:val="clear" w:color="auto" w:fill="FFFFFF"/>
        </w:rPr>
        <w:t>um of this compound</w:t>
      </w:r>
    </w:p>
    <w:sectPr w:rsidR="000B5E1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013C"/>
    <w:rsid w:val="000B5E15"/>
    <w:rsid w:val="002B7E8C"/>
    <w:rsid w:val="008E013C"/>
    <w:rsid w:val="00BA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D3617"/>
  <w15:docId w15:val="{08477CF6-CCEE-43B1-9C8F-F7F5A28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0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89</Characters>
  <Application>Microsoft Office Word</Application>
  <DocSecurity>0</DocSecurity>
  <Lines>1</Lines>
  <Paragraphs>1</Paragraphs>
  <ScaleCrop>false</ScaleCrop>
  <Company>n0ak95</Company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n0ak95</dc:creator>
  <cp:lastModifiedBy>Hamada S. Abulkhair</cp:lastModifiedBy>
  <cp:revision>4</cp:revision>
  <dcterms:created xsi:type="dcterms:W3CDTF">2022-07-26T15:03:00Z</dcterms:created>
  <dcterms:modified xsi:type="dcterms:W3CDTF">2022-07-28T14:44:00Z</dcterms:modified>
</cp:coreProperties>
</file>